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43" w:type="dxa"/>
        <w:tblLook w:val="04A0"/>
      </w:tblPr>
      <w:tblGrid>
        <w:gridCol w:w="10207"/>
      </w:tblGrid>
      <w:tr w:rsidR="00871F1C" w:rsidRPr="00871F1C" w:rsidTr="00453056">
        <w:trPr>
          <w:trHeight w:val="538"/>
        </w:trPr>
        <w:tc>
          <w:tcPr>
            <w:tcW w:w="1020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1C" w:rsidRPr="00871F1C" w:rsidRDefault="00871F1C" w:rsidP="0087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1658620</wp:posOffset>
                  </wp:positionH>
                  <wp:positionV relativeFrom="paragraph">
                    <wp:posOffset>-512445</wp:posOffset>
                  </wp:positionV>
                  <wp:extent cx="2441575" cy="2268855"/>
                  <wp:effectExtent l="19050" t="0" r="0" b="0"/>
                  <wp:wrapNone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9" name="Рисунок 1" descr="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1575" cy="2268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71F1C" w:rsidRPr="00871F1C" w:rsidTr="00453056">
        <w:trPr>
          <w:trHeight w:val="318"/>
        </w:trPr>
        <w:tc>
          <w:tcPr>
            <w:tcW w:w="10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1C" w:rsidRPr="00871F1C" w:rsidRDefault="00871F1C" w:rsidP="0087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F1C" w:rsidRPr="00871F1C" w:rsidTr="00453056">
        <w:trPr>
          <w:trHeight w:val="318"/>
        </w:trPr>
        <w:tc>
          <w:tcPr>
            <w:tcW w:w="10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1C" w:rsidRPr="00871F1C" w:rsidRDefault="00871F1C" w:rsidP="0087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F1C" w:rsidRPr="00871F1C" w:rsidTr="00453056">
        <w:trPr>
          <w:trHeight w:val="318"/>
        </w:trPr>
        <w:tc>
          <w:tcPr>
            <w:tcW w:w="10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1C" w:rsidRPr="00871F1C" w:rsidRDefault="00871F1C" w:rsidP="0087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F1C" w:rsidRPr="00871F1C" w:rsidTr="00453056">
        <w:trPr>
          <w:trHeight w:val="318"/>
        </w:trPr>
        <w:tc>
          <w:tcPr>
            <w:tcW w:w="10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1C" w:rsidRPr="00871F1C" w:rsidRDefault="00871F1C" w:rsidP="0087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F1C" w:rsidRPr="00871F1C" w:rsidTr="00453056">
        <w:trPr>
          <w:trHeight w:val="318"/>
        </w:trPr>
        <w:tc>
          <w:tcPr>
            <w:tcW w:w="10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1C" w:rsidRPr="00871F1C" w:rsidRDefault="00871F1C" w:rsidP="0087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F1C" w:rsidRPr="00871F1C" w:rsidTr="00453056">
        <w:trPr>
          <w:trHeight w:val="318"/>
        </w:trPr>
        <w:tc>
          <w:tcPr>
            <w:tcW w:w="10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1C" w:rsidRPr="00871F1C" w:rsidRDefault="00871F1C" w:rsidP="0087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F1C" w:rsidRPr="00871F1C" w:rsidTr="00453056">
        <w:trPr>
          <w:trHeight w:val="318"/>
        </w:trPr>
        <w:tc>
          <w:tcPr>
            <w:tcW w:w="10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1C" w:rsidRPr="00871F1C" w:rsidRDefault="00871F1C" w:rsidP="0087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F1C" w:rsidRPr="00871F1C" w:rsidTr="00453056">
        <w:trPr>
          <w:trHeight w:val="476"/>
        </w:trPr>
        <w:tc>
          <w:tcPr>
            <w:tcW w:w="10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1C" w:rsidRPr="00871F1C" w:rsidRDefault="00871F1C" w:rsidP="0087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F1C" w:rsidRPr="00871F1C" w:rsidTr="00453056">
        <w:trPr>
          <w:trHeight w:val="349"/>
        </w:trPr>
        <w:tc>
          <w:tcPr>
            <w:tcW w:w="102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1F1C" w:rsidRPr="00871F1C" w:rsidRDefault="00871F1C" w:rsidP="00871F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71F1C" w:rsidRPr="007F7C39" w:rsidTr="00453056">
        <w:trPr>
          <w:trHeight w:val="8642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1CC5" w:rsidRDefault="00871F1C" w:rsidP="008C5818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</w:pPr>
            <w:r w:rsidRPr="004E37D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                   </w:t>
            </w:r>
            <w:r w:rsidR="009F1CC5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       </w:t>
            </w:r>
            <w:r w:rsidRPr="004E37D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ДЛЯ  ПАРТНЕРОВ  И  ОПТОВЫХ ПОКУПАТЕЛЕЙ</w:t>
            </w:r>
            <w:r w:rsidRPr="004E37D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br/>
              <w:t xml:space="preserve">                                        </w:t>
            </w:r>
            <w:r w:rsidR="004E37D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           </w:t>
            </w:r>
            <w:r w:rsidRPr="004E37DC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 xml:space="preserve"> СПЕЦПРЕДЛОЖЕНИЕ!</w:t>
            </w:r>
          </w:p>
          <w:p w:rsidR="009F1CC5" w:rsidRDefault="00871F1C" w:rsidP="008C581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37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F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успешно работаем более 15 лет, являемся крупным производителем мебели из натуральной древесины – </w:t>
            </w:r>
            <w:r w:rsidRPr="007F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сосны, березы, дуба, бука и экзотических пород дерева!</w:t>
            </w:r>
            <w:r w:rsidRPr="007F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 данное </w:t>
            </w:r>
            <w:r w:rsidR="00A0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мы можем предложить </w:t>
            </w:r>
            <w:proofErr w:type="spellStart"/>
            <w:r w:rsidR="00A075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бгаты</w:t>
            </w:r>
            <w:r w:rsidRPr="007F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spellEnd"/>
            <w:r w:rsidRPr="007F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ассортимент  продукции, предоставив Вам широкий модельный ряд  по модульным системам, кроватям, матрасам, шкафам, тумбам, комодам, кухонным углам, обеденным группам, кухонным гарнитурам  и </w:t>
            </w:r>
            <w:r w:rsidRPr="007F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эксклюзивной</w:t>
            </w:r>
            <w:r w:rsidRPr="007F7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мебели по индивидуальным проектам - </w:t>
            </w:r>
            <w:r w:rsidRPr="007F7C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Любой КАПРИЗ!</w:t>
            </w:r>
            <w:r w:rsidRPr="007F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8C5818" w:rsidRPr="007F7C39" w:rsidRDefault="00871F1C" w:rsidP="008C5818">
            <w:pPr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7F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F7C3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Наши преимущества:</w:t>
            </w:r>
            <w:r w:rsidRPr="007F7C3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9F1CC5" w:rsidRPr="00453056" w:rsidRDefault="00400B3D" w:rsidP="00453056">
            <w:pPr>
              <w:pStyle w:val="a7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F1CC5" w:rsidRPr="00453056">
              <w:rPr>
                <w:rFonts w:ascii="Times New Roman" w:hAnsi="Times New Roman" w:cs="Times New Roman"/>
                <w:sz w:val="24"/>
                <w:szCs w:val="24"/>
              </w:rPr>
              <w:t>олее 15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мебельной отрасли</w:t>
            </w:r>
            <w:r w:rsidR="009F1CC5" w:rsidRPr="00453056">
              <w:rPr>
                <w:rFonts w:ascii="Times New Roman" w:hAnsi="Times New Roman" w:cs="Times New Roman"/>
                <w:sz w:val="24"/>
                <w:szCs w:val="24"/>
              </w:rPr>
              <w:t xml:space="preserve"> (с 1999 г.) </w:t>
            </w:r>
          </w:p>
          <w:p w:rsidR="009F1CC5" w:rsidRPr="00453056" w:rsidRDefault="009F1CC5" w:rsidP="00453056">
            <w:pPr>
              <w:pStyle w:val="a7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 xml:space="preserve">Модельный ряд на любой вкус – </w:t>
            </w:r>
            <w:r w:rsidR="00453056">
              <w:rPr>
                <w:rFonts w:ascii="Times New Roman" w:hAnsi="Times New Roman" w:cs="Times New Roman"/>
                <w:sz w:val="24"/>
                <w:szCs w:val="24"/>
              </w:rPr>
              <w:t xml:space="preserve">более 100 наименований </w:t>
            </w:r>
            <w:r w:rsidR="00453056" w:rsidRPr="00453056">
              <w:rPr>
                <w:rFonts w:ascii="Times New Roman" w:hAnsi="Times New Roman" w:cs="Times New Roman"/>
                <w:sz w:val="24"/>
                <w:szCs w:val="24"/>
              </w:rPr>
              <w:t xml:space="preserve"> (П</w:t>
            </w: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>остоянное пополнен</w:t>
            </w:r>
            <w:r w:rsidR="00453056" w:rsidRPr="00453056">
              <w:rPr>
                <w:rFonts w:ascii="Times New Roman" w:hAnsi="Times New Roman" w:cs="Times New Roman"/>
                <w:sz w:val="24"/>
                <w:szCs w:val="24"/>
              </w:rPr>
              <w:t>ие!)</w:t>
            </w:r>
          </w:p>
          <w:p w:rsidR="009F1CC5" w:rsidRPr="00453056" w:rsidRDefault="009F1CC5" w:rsidP="00453056">
            <w:pPr>
              <w:pStyle w:val="a7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>Богатый спектр покраски – более 120 оттенков (в т.ч. белая эмаль, венге и слоновая кость)</w:t>
            </w:r>
            <w:r w:rsidR="002E595E" w:rsidRPr="004530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качественными и износостойкими  лаками и эмалями </w:t>
            </w:r>
            <w:r w:rsidRPr="00453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Milesi</w:t>
            </w: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 xml:space="preserve"> (Италия). </w:t>
            </w:r>
          </w:p>
          <w:p w:rsidR="009F1CC5" w:rsidRPr="00453056" w:rsidRDefault="009F1CC5" w:rsidP="00453056">
            <w:pPr>
              <w:pStyle w:val="a7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>Используем новые технологии тонировки, патинирования и выбеливания.</w:t>
            </w:r>
          </w:p>
          <w:p w:rsidR="009F1CC5" w:rsidRPr="00453056" w:rsidRDefault="009F1CC5" w:rsidP="00453056">
            <w:pPr>
              <w:pStyle w:val="a7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>Широкий спектр обивочных материалов – Союз-М (более 10 видов тканей и 1000</w:t>
            </w:r>
            <w:r w:rsidR="00453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305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proofErr w:type="spellEnd"/>
            <w:r w:rsidR="004530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1CC5" w:rsidRPr="00453056" w:rsidRDefault="009F1CC5" w:rsidP="00453056">
            <w:pPr>
              <w:pStyle w:val="a7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>Оптимальное соотношение цены и качества.</w:t>
            </w:r>
          </w:p>
          <w:p w:rsidR="009F1CC5" w:rsidRPr="00453056" w:rsidRDefault="009F1CC5" w:rsidP="00453056">
            <w:pPr>
              <w:pStyle w:val="a7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>Вся продукция декларирована в соответствии с ГОСТ 16371-93</w:t>
            </w:r>
          </w:p>
          <w:p w:rsidR="009F1CC5" w:rsidRPr="00453056" w:rsidRDefault="009F1CC5" w:rsidP="00453056">
            <w:pPr>
              <w:pStyle w:val="a7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>Партнеры по всей России (более 100 салонов и магазинов.)</w:t>
            </w:r>
          </w:p>
          <w:p w:rsidR="009F1CC5" w:rsidRPr="00453056" w:rsidRDefault="009F1CC5" w:rsidP="00453056">
            <w:pPr>
              <w:pStyle w:val="a7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бесплатных </w:t>
            </w:r>
            <w:r w:rsidRPr="004530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</w:t>
            </w: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бонусная система развития для партнеров.</w:t>
            </w:r>
          </w:p>
          <w:p w:rsidR="009F1CC5" w:rsidRPr="00453056" w:rsidRDefault="009F1CC5" w:rsidP="00453056">
            <w:pPr>
              <w:pStyle w:val="a7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>Доставка по всей России и сборка по согласованию сторон.</w:t>
            </w:r>
          </w:p>
          <w:p w:rsidR="009F1CC5" w:rsidRPr="00453056" w:rsidRDefault="009F1CC5" w:rsidP="00453056">
            <w:pPr>
              <w:pStyle w:val="a7"/>
              <w:numPr>
                <w:ilvl w:val="0"/>
                <w:numId w:val="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53056">
              <w:rPr>
                <w:rFonts w:ascii="Times New Roman" w:hAnsi="Times New Roman" w:cs="Times New Roman"/>
                <w:sz w:val="24"/>
                <w:szCs w:val="24"/>
              </w:rPr>
              <w:t>Ответственный подход к работе с каждым клиентом. Мы умеем сотрудничать и находить взаимовыгодные решения. Нас рекомендуют, как надежных партнеров.</w:t>
            </w:r>
            <w:bookmarkStart w:id="0" w:name="_GoBack"/>
            <w:bookmarkEnd w:id="0"/>
          </w:p>
          <w:p w:rsidR="00453056" w:rsidRDefault="00871F1C" w:rsidP="00453056">
            <w:pPr>
              <w:spacing w:after="0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3366"/>
                <w:sz w:val="28"/>
                <w:szCs w:val="28"/>
                <w:lang w:eastAsia="ru-RU"/>
              </w:rPr>
            </w:pPr>
            <w:r w:rsidRPr="007F7C39">
              <w:rPr>
                <w:rFonts w:ascii="Times New Roman" w:eastAsia="Times New Roman" w:hAnsi="Times New Roman" w:cs="Times New Roman"/>
                <w:b/>
                <w:bCs/>
                <w:iCs/>
                <w:color w:val="003366"/>
                <w:sz w:val="28"/>
                <w:szCs w:val="28"/>
                <w:lang w:eastAsia="ru-RU"/>
              </w:rPr>
              <w:t>Наша компания осуществляет доставку мебели во все регионы РФ!</w:t>
            </w:r>
          </w:p>
          <w:p w:rsidR="00601A2F" w:rsidRPr="007F7C39" w:rsidRDefault="00871F1C" w:rsidP="00453056">
            <w:pPr>
              <w:spacing w:after="0"/>
              <w:ind w:right="-25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3366"/>
                <w:sz w:val="28"/>
                <w:szCs w:val="28"/>
                <w:lang w:eastAsia="ru-RU"/>
              </w:rPr>
            </w:pPr>
            <w:r w:rsidRPr="007F7C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7F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Персональный менеджер всегда поможет решить все Ваши вопросы</w:t>
            </w:r>
            <w:r w:rsidR="009F1C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71F1C" w:rsidRPr="007F7C39" w:rsidTr="00453056">
        <w:trPr>
          <w:trHeight w:val="61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1C" w:rsidRPr="007F7C39" w:rsidRDefault="00871F1C" w:rsidP="00601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для контактов:</w:t>
            </w:r>
          </w:p>
        </w:tc>
      </w:tr>
      <w:tr w:rsidR="00871F1C" w:rsidRPr="007F7C39" w:rsidTr="00453056">
        <w:trPr>
          <w:trHeight w:val="444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1C" w:rsidRPr="007F7C39" w:rsidRDefault="00C60553" w:rsidP="00C6055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Регионы</w:t>
            </w:r>
            <w:r w:rsidR="00871F1C" w:rsidRPr="007F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 +7 (49234) 9-14-94</w:t>
            </w:r>
          </w:p>
        </w:tc>
      </w:tr>
      <w:tr w:rsidR="00871F1C" w:rsidRPr="007F7C39" w:rsidTr="00453056">
        <w:trPr>
          <w:trHeight w:val="428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A2F" w:rsidRPr="007F7C39" w:rsidRDefault="00871F1C" w:rsidP="00C22E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Москва и МО: +7 (495) 726-05-39</w:t>
            </w:r>
          </w:p>
        </w:tc>
      </w:tr>
      <w:tr w:rsidR="00871F1C" w:rsidRPr="007F7C39" w:rsidTr="00453056">
        <w:trPr>
          <w:trHeight w:val="220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1C" w:rsidRPr="007F7C39" w:rsidRDefault="00871F1C" w:rsidP="00601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Предложения о сотрудничестве высылайте на E-mail: mf-kapriz@mail.ru</w:t>
            </w:r>
          </w:p>
        </w:tc>
      </w:tr>
      <w:tr w:rsidR="00871F1C" w:rsidRPr="007F7C39" w:rsidTr="00453056">
        <w:trPr>
          <w:trHeight w:val="91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1F1C" w:rsidRPr="007F7C39" w:rsidRDefault="00871F1C" w:rsidP="00C22E83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871F1C" w:rsidRPr="007F7C39" w:rsidTr="00453056">
        <w:trPr>
          <w:trHeight w:val="746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1F1C" w:rsidRPr="007F7C39" w:rsidRDefault="00871F1C" w:rsidP="00601A2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7C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Дополнительную информацию  о фабрике и ассортимент продукции смотрите на официальном сайте </w:t>
            </w:r>
            <w:r w:rsidRPr="007F7C39">
              <w:rPr>
                <w:rFonts w:ascii="Times New Roman" w:eastAsia="Times New Roman" w:hAnsi="Times New Roman" w:cs="Times New Roman"/>
                <w:b/>
                <w:bCs/>
                <w:color w:val="003366"/>
                <w:sz w:val="24"/>
                <w:szCs w:val="24"/>
                <w:lang w:eastAsia="ru-RU"/>
              </w:rPr>
              <w:t>WWW.MF-KAPRIZ.RU</w:t>
            </w:r>
          </w:p>
        </w:tc>
      </w:tr>
    </w:tbl>
    <w:p w:rsidR="003606FE" w:rsidRDefault="003606FE" w:rsidP="00C22E83">
      <w:pPr>
        <w:spacing w:after="0"/>
      </w:pPr>
    </w:p>
    <w:sectPr w:rsidR="003606FE" w:rsidSect="00C22E83">
      <w:pgSz w:w="11906" w:h="16838"/>
      <w:pgMar w:top="397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316" w:rsidRDefault="00593316" w:rsidP="00871F1C">
      <w:pPr>
        <w:spacing w:after="0" w:line="240" w:lineRule="auto"/>
      </w:pPr>
      <w:r>
        <w:separator/>
      </w:r>
    </w:p>
  </w:endnote>
  <w:endnote w:type="continuationSeparator" w:id="0">
    <w:p w:rsidR="00593316" w:rsidRDefault="00593316" w:rsidP="0087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316" w:rsidRDefault="00593316" w:rsidP="00871F1C">
      <w:pPr>
        <w:spacing w:after="0" w:line="240" w:lineRule="auto"/>
      </w:pPr>
      <w:r>
        <w:separator/>
      </w:r>
    </w:p>
  </w:footnote>
  <w:footnote w:type="continuationSeparator" w:id="0">
    <w:p w:rsidR="00593316" w:rsidRDefault="00593316" w:rsidP="00871F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4AFF"/>
    <w:multiLevelType w:val="hybridMultilevel"/>
    <w:tmpl w:val="752EBFE2"/>
    <w:lvl w:ilvl="0" w:tplc="25162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1F1C"/>
    <w:rsid w:val="00076542"/>
    <w:rsid w:val="00294782"/>
    <w:rsid w:val="002E595E"/>
    <w:rsid w:val="003606FE"/>
    <w:rsid w:val="00400B3D"/>
    <w:rsid w:val="00453056"/>
    <w:rsid w:val="00464C11"/>
    <w:rsid w:val="004E37DC"/>
    <w:rsid w:val="00521993"/>
    <w:rsid w:val="00593316"/>
    <w:rsid w:val="00601A2F"/>
    <w:rsid w:val="00654A88"/>
    <w:rsid w:val="00697370"/>
    <w:rsid w:val="007F7C39"/>
    <w:rsid w:val="00827EB0"/>
    <w:rsid w:val="0083650F"/>
    <w:rsid w:val="00871F1C"/>
    <w:rsid w:val="008C5818"/>
    <w:rsid w:val="00936419"/>
    <w:rsid w:val="009F1CC5"/>
    <w:rsid w:val="00A0755F"/>
    <w:rsid w:val="00C22E83"/>
    <w:rsid w:val="00C60553"/>
    <w:rsid w:val="00C666B2"/>
    <w:rsid w:val="00CB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1F1C"/>
  </w:style>
  <w:style w:type="paragraph" w:styleId="a5">
    <w:name w:val="footer"/>
    <w:basedOn w:val="a"/>
    <w:link w:val="a6"/>
    <w:uiPriority w:val="99"/>
    <w:semiHidden/>
    <w:unhideWhenUsed/>
    <w:rsid w:val="00871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1F1C"/>
  </w:style>
  <w:style w:type="paragraph" w:styleId="a7">
    <w:name w:val="List Paragraph"/>
    <w:basedOn w:val="a"/>
    <w:uiPriority w:val="34"/>
    <w:qFormat/>
    <w:rsid w:val="008C58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28</cp:revision>
  <dcterms:created xsi:type="dcterms:W3CDTF">2015-05-11T09:25:00Z</dcterms:created>
  <dcterms:modified xsi:type="dcterms:W3CDTF">2015-08-24T12:04:00Z</dcterms:modified>
</cp:coreProperties>
</file>